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D7ECA" w14:textId="7BA8BCEA" w:rsidR="00CF5BE8" w:rsidRDefault="00CF5BE8" w:rsidP="00CF5BE8">
      <w:pPr>
        <w:jc w:val="right"/>
        <w:rPr>
          <w:b/>
          <w:bCs/>
        </w:rPr>
      </w:pPr>
      <w:r>
        <w:rPr>
          <w:b/>
          <w:bCs/>
        </w:rPr>
        <w:t>TISKOVÁ ZPRÁVA</w:t>
      </w:r>
    </w:p>
    <w:p w14:paraId="7BC25A39" w14:textId="11413E61" w:rsidR="00CF5BE8" w:rsidRDefault="00CF5BE8" w:rsidP="00CF5BE8">
      <w:pPr>
        <w:jc w:val="right"/>
        <w:rPr>
          <w:b/>
          <w:bCs/>
        </w:rPr>
      </w:pPr>
      <w:r>
        <w:rPr>
          <w:b/>
          <w:bCs/>
        </w:rPr>
        <w:t xml:space="preserve">ze dne </w:t>
      </w:r>
      <w:r w:rsidR="00712B9A">
        <w:rPr>
          <w:b/>
          <w:bCs/>
        </w:rPr>
        <w:t>2</w:t>
      </w:r>
      <w:r w:rsidR="00E9171E">
        <w:rPr>
          <w:b/>
          <w:bCs/>
        </w:rPr>
        <w:t>7</w:t>
      </w:r>
      <w:r>
        <w:rPr>
          <w:b/>
          <w:bCs/>
        </w:rPr>
        <w:t xml:space="preserve">. </w:t>
      </w:r>
      <w:r w:rsidR="00E9171E">
        <w:rPr>
          <w:b/>
          <w:bCs/>
        </w:rPr>
        <w:t>8</w:t>
      </w:r>
      <w:r>
        <w:rPr>
          <w:b/>
          <w:bCs/>
        </w:rPr>
        <w:t>. 202</w:t>
      </w:r>
      <w:r w:rsidR="00232A9E">
        <w:rPr>
          <w:b/>
          <w:bCs/>
        </w:rPr>
        <w:t>4</w:t>
      </w:r>
    </w:p>
    <w:p w14:paraId="7AA942D4" w14:textId="77777777" w:rsidR="00CF5BE8" w:rsidRDefault="00CF5BE8">
      <w:pPr>
        <w:rPr>
          <w:b/>
          <w:bCs/>
        </w:rPr>
      </w:pPr>
    </w:p>
    <w:p w14:paraId="0C39B309" w14:textId="77777777" w:rsidR="00CF5BE8" w:rsidRDefault="00CF5BE8">
      <w:pPr>
        <w:rPr>
          <w:b/>
          <w:bCs/>
          <w:sz w:val="28"/>
          <w:szCs w:val="28"/>
        </w:rPr>
      </w:pPr>
    </w:p>
    <w:p w14:paraId="29BD85EC" w14:textId="461864EF" w:rsidR="00C96218" w:rsidRPr="00F55E90" w:rsidRDefault="00375E0A">
      <w:pPr>
        <w:rPr>
          <w:b/>
          <w:bCs/>
          <w:sz w:val="32"/>
          <w:szCs w:val="32"/>
        </w:rPr>
      </w:pPr>
      <w:r>
        <w:rPr>
          <w:b/>
          <w:bCs/>
          <w:sz w:val="28"/>
          <w:szCs w:val="28"/>
        </w:rPr>
        <w:t>V září pokračuje projekt Živoucí pomezí</w:t>
      </w:r>
      <w:r w:rsidR="00E9171E">
        <w:rPr>
          <w:b/>
          <w:bCs/>
          <w:sz w:val="28"/>
          <w:szCs w:val="28"/>
        </w:rPr>
        <w:t>!</w:t>
      </w:r>
    </w:p>
    <w:p w14:paraId="230C35D1" w14:textId="77777777" w:rsidR="006B0C25" w:rsidRDefault="006B0C25">
      <w:pPr>
        <w:rPr>
          <w:b/>
          <w:bCs/>
          <w:sz w:val="28"/>
          <w:szCs w:val="28"/>
        </w:rPr>
      </w:pPr>
    </w:p>
    <w:p w14:paraId="745D22A9" w14:textId="1B57B77E" w:rsidR="006B0C25" w:rsidRPr="005B0469" w:rsidRDefault="00B82090" w:rsidP="00AB038B">
      <w:pPr>
        <w:jc w:val="both"/>
        <w:rPr>
          <w:b/>
          <w:bCs/>
          <w:i/>
          <w:iCs/>
        </w:rPr>
      </w:pPr>
      <w:r>
        <w:rPr>
          <w:b/>
          <w:bCs/>
          <w:i/>
          <w:iCs/>
        </w:rPr>
        <w:t>Muzeum Náchodska v září pokračuje v projektu Živoucí pomezí</w:t>
      </w:r>
      <w:r w:rsidR="00642B4C">
        <w:rPr>
          <w:b/>
          <w:bCs/>
          <w:i/>
          <w:iCs/>
        </w:rPr>
        <w:t>, v </w:t>
      </w:r>
      <w:proofErr w:type="gramStart"/>
      <w:r w:rsidR="00642B4C">
        <w:rPr>
          <w:b/>
          <w:bCs/>
          <w:i/>
          <w:iCs/>
        </w:rPr>
        <w:t>rámci</w:t>
      </w:r>
      <w:proofErr w:type="gramEnd"/>
      <w:r w:rsidR="00642B4C">
        <w:rPr>
          <w:b/>
          <w:bCs/>
          <w:i/>
          <w:iCs/>
        </w:rPr>
        <w:t xml:space="preserve"> kterého pro vás přichystalo workshopy v krajině Kladského pomezí a Broumovska</w:t>
      </w:r>
      <w:r>
        <w:rPr>
          <w:b/>
          <w:bCs/>
          <w:i/>
          <w:iCs/>
        </w:rPr>
        <w:t xml:space="preserve">. </w:t>
      </w:r>
      <w:r w:rsidR="00642B4C">
        <w:rPr>
          <w:b/>
          <w:bCs/>
          <w:i/>
          <w:iCs/>
        </w:rPr>
        <w:t xml:space="preserve">Těšit se můžete na třídenní program, během kterého se vydáte na pouť na </w:t>
      </w:r>
      <w:proofErr w:type="spellStart"/>
      <w:r w:rsidR="00642B4C">
        <w:rPr>
          <w:b/>
          <w:bCs/>
          <w:i/>
          <w:iCs/>
        </w:rPr>
        <w:t>Ostaš</w:t>
      </w:r>
      <w:proofErr w:type="spellEnd"/>
      <w:r w:rsidR="00642B4C">
        <w:rPr>
          <w:b/>
          <w:bCs/>
          <w:i/>
          <w:iCs/>
        </w:rPr>
        <w:t>, užijete si výtvarný i zvukový workshop a také performance s tematikou jídla.</w:t>
      </w:r>
    </w:p>
    <w:p w14:paraId="636E9DAA" w14:textId="77777777" w:rsidR="00CB2E6A" w:rsidRDefault="00CB2E6A" w:rsidP="00AB038B">
      <w:pPr>
        <w:jc w:val="both"/>
      </w:pPr>
    </w:p>
    <w:p w14:paraId="684E1DEB" w14:textId="20A81BDB" w:rsidR="006F5D3E" w:rsidRDefault="008C4587" w:rsidP="00FB0B45">
      <w:pPr>
        <w:jc w:val="both"/>
      </w:pPr>
      <w:r>
        <w:t xml:space="preserve">Projekt </w:t>
      </w:r>
      <w:r w:rsidR="00FA00CD">
        <w:t>Ž</w:t>
      </w:r>
      <w:r>
        <w:t>ivoucí pomezí, který Muzeum Náchodska realizuje ve spolupráci se svými partnery a</w:t>
      </w:r>
      <w:r w:rsidR="00B74503">
        <w:t> </w:t>
      </w:r>
      <w:proofErr w:type="gramStart"/>
      <w:r>
        <w:t>snaží</w:t>
      </w:r>
      <w:proofErr w:type="gramEnd"/>
      <w:r>
        <w:t xml:space="preserve"> se tak prohloubit lásku k místu, ve kterém společně žijeme, v září čeká velké pokračování. Těšit se můžete na třídenní program,</w:t>
      </w:r>
      <w:r w:rsidR="00B74503">
        <w:t xml:space="preserve"> kterým </w:t>
      </w:r>
      <w:r w:rsidR="009833FB">
        <w:t>v</w:t>
      </w:r>
      <w:r w:rsidR="00B74503">
        <w:t>ás provedou celkem čtyři lektoři.</w:t>
      </w:r>
      <w:r>
        <w:t xml:space="preserve"> </w:t>
      </w:r>
      <w:r w:rsidR="00B74503">
        <w:t>S</w:t>
      </w:r>
      <w:r>
        <w:t xml:space="preserve">polečně </w:t>
      </w:r>
      <w:r w:rsidR="00B74503">
        <w:t xml:space="preserve">se </w:t>
      </w:r>
      <w:r>
        <w:t xml:space="preserve">vydáme na poutní vycházku na stolovou horu </w:t>
      </w:r>
      <w:proofErr w:type="spellStart"/>
      <w:r>
        <w:t>Ostaš</w:t>
      </w:r>
      <w:proofErr w:type="spellEnd"/>
      <w:r>
        <w:t xml:space="preserve"> a užijeme si klid přírody Broumovských stěn.</w:t>
      </w:r>
      <w:r w:rsidR="008F6E96">
        <w:t xml:space="preserve"> </w:t>
      </w:r>
      <w:r w:rsidR="00493DBF">
        <w:t>Program je připraven od pátku 13. září do neděle 15. září, ale zúčastnit se můžete klidně jen vybrané části. Workshopy však mají omezenou kapacitu, proto doporučujeme včasnou registraci na webových stránkách Muzea Náchodska.</w:t>
      </w:r>
    </w:p>
    <w:p w14:paraId="239430B7" w14:textId="77777777" w:rsidR="009B3CBA" w:rsidRDefault="009B3CBA" w:rsidP="00FB0B45">
      <w:pPr>
        <w:jc w:val="both"/>
      </w:pPr>
    </w:p>
    <w:p w14:paraId="2B508186" w14:textId="63635EC6" w:rsidR="00260285" w:rsidRDefault="009B3CBA" w:rsidP="00FB0B45">
      <w:pPr>
        <w:jc w:val="both"/>
      </w:pPr>
      <w:r>
        <w:t xml:space="preserve">Prvním workshopem z programu je poutní vycházka na </w:t>
      </w:r>
      <w:proofErr w:type="spellStart"/>
      <w:r>
        <w:t>Ostaš</w:t>
      </w:r>
      <w:proofErr w:type="spellEnd"/>
      <w:r>
        <w:t xml:space="preserve"> nazvaná </w:t>
      </w:r>
      <w:r w:rsidRPr="009B3CBA">
        <w:rPr>
          <w:b/>
          <w:bCs/>
        </w:rPr>
        <w:t>Poutníku, nahlédni do nitra sebe i skal</w:t>
      </w:r>
      <w:r>
        <w:t xml:space="preserve">. Ta se uskuteční v pátek 13. září od 15 hodin a </w:t>
      </w:r>
      <w:r w:rsidR="001E0CC1">
        <w:t>průvodcem nám bude</w:t>
      </w:r>
      <w:r w:rsidR="00894073">
        <w:t xml:space="preserve"> Tomáš Gavlas, který je zkušeným poutníkem.</w:t>
      </w:r>
      <w:r w:rsidR="00260285">
        <w:t xml:space="preserve"> Vycházet budeme z historické poutní tradice, avšak procházka bude naplněna tématy z našich aktuálních životů. Čeká nás tak individuální rozmluva s lektorem, rituální sdílení jídla nebo povídání o tradici poutnictví.</w:t>
      </w:r>
    </w:p>
    <w:p w14:paraId="2EF6FE9D" w14:textId="77777777" w:rsidR="00F0467E" w:rsidRDefault="00F0467E" w:rsidP="00FB0B45">
      <w:pPr>
        <w:jc w:val="both"/>
      </w:pPr>
    </w:p>
    <w:p w14:paraId="152A9E50" w14:textId="1867434A" w:rsidR="00F0467E" w:rsidRDefault="00F0467E" w:rsidP="00FB0B45">
      <w:pPr>
        <w:jc w:val="both"/>
      </w:pPr>
      <w:r>
        <w:t xml:space="preserve">V sobotu se můžete těšit hned na dva workshopy. Dopoledne se uskuteční výtvarný workshop nazvaný </w:t>
      </w:r>
      <w:r w:rsidRPr="00F0467E">
        <w:rPr>
          <w:b/>
          <w:bCs/>
        </w:rPr>
        <w:t>Změna pohledu</w:t>
      </w:r>
      <w:r>
        <w:t xml:space="preserve"> s lektorkou Kateřinou </w:t>
      </w:r>
      <w:proofErr w:type="spellStart"/>
      <w:r>
        <w:t>Šichanovou</w:t>
      </w:r>
      <w:proofErr w:type="spellEnd"/>
      <w:r>
        <w:t xml:space="preserve">. Ten bude zaměřen na pozorování okolní krajiny a práci v plenéru. V průběhu procházky Broumovskými stěnami tak budeme zkoumat materiály, zaznamenávat realitu a doplňovat místa o drobné prostorové intervence. V odpoledních hodinách poté proběhne performance s tematikou jídla nazvaná </w:t>
      </w:r>
      <w:r w:rsidRPr="00F0467E">
        <w:rPr>
          <w:b/>
          <w:bCs/>
        </w:rPr>
        <w:t>Objev chutě krajiny</w:t>
      </w:r>
      <w:r>
        <w:t xml:space="preserve">. </w:t>
      </w:r>
      <w:r w:rsidR="000406A9">
        <w:t xml:space="preserve">Společně s Heidi </w:t>
      </w:r>
      <w:proofErr w:type="spellStart"/>
      <w:r w:rsidR="000406A9">
        <w:t>Hornáčkovou</w:t>
      </w:r>
      <w:proofErr w:type="spellEnd"/>
      <w:r w:rsidR="000406A9">
        <w:t xml:space="preserve"> se vydáme na cestu do antropologie jídla, během které prozkoumáme regionální tradice</w:t>
      </w:r>
      <w:r w:rsidR="00E23833">
        <w:t>,</w:t>
      </w:r>
      <w:r w:rsidR="000406A9">
        <w:t xml:space="preserve"> kulinářské dědictví i vize krajiny Broumovska. Vydáme se také na procházku lesem a ukážeme si, jak zodpovědně sbírat místní rostliny, byliny i houby.</w:t>
      </w:r>
    </w:p>
    <w:p w14:paraId="606D77B6" w14:textId="77777777" w:rsidR="00B75B62" w:rsidRDefault="00B75B62" w:rsidP="00FB0B45">
      <w:pPr>
        <w:jc w:val="both"/>
      </w:pPr>
    </w:p>
    <w:p w14:paraId="3E939826" w14:textId="1C32CE18" w:rsidR="00B75B62" w:rsidRDefault="00B75B62" w:rsidP="00FB0B45">
      <w:pPr>
        <w:jc w:val="both"/>
      </w:pPr>
      <w:r>
        <w:t xml:space="preserve">Posledním workshopem třídenního programu bude nedělní zvukový workshop. Ten nese název </w:t>
      </w:r>
      <w:r w:rsidRPr="000F6808">
        <w:rPr>
          <w:b/>
          <w:bCs/>
        </w:rPr>
        <w:t>Lesní písně</w:t>
      </w:r>
      <w:r>
        <w:t xml:space="preserve"> a lektorkou nám bude </w:t>
      </w:r>
      <w:proofErr w:type="spellStart"/>
      <w:r w:rsidRPr="00B75B62">
        <w:t>Edka</w:t>
      </w:r>
      <w:proofErr w:type="spellEnd"/>
      <w:r w:rsidRPr="00B75B62">
        <w:t xml:space="preserve"> </w:t>
      </w:r>
      <w:proofErr w:type="spellStart"/>
      <w:r w:rsidRPr="00B75B62">
        <w:t>Jarząb</w:t>
      </w:r>
      <w:proofErr w:type="spellEnd"/>
      <w:r>
        <w:t xml:space="preserve">. </w:t>
      </w:r>
      <w:r w:rsidR="000F6808">
        <w:t xml:space="preserve">Vycházet budeme z praxe hlubokého naslouchání, vyzkoušíme si improvizovat a zpívat a budeme objevovat </w:t>
      </w:r>
      <w:r w:rsidR="00353A6E">
        <w:t>zvláštnosti</w:t>
      </w:r>
      <w:r w:rsidR="000F6808">
        <w:t xml:space="preserve"> akustik</w:t>
      </w:r>
      <w:r w:rsidR="00353A6E">
        <w:t>y</w:t>
      </w:r>
      <w:r w:rsidR="000F6808">
        <w:t xml:space="preserve"> skal</w:t>
      </w:r>
      <w:r w:rsidR="00353A6E">
        <w:t>, které propojíme</w:t>
      </w:r>
      <w:r w:rsidR="000F6808">
        <w:t xml:space="preserve"> s ostatními zvuky.</w:t>
      </w:r>
    </w:p>
    <w:p w14:paraId="0BE99144" w14:textId="77777777" w:rsidR="0066661C" w:rsidRDefault="0066661C" w:rsidP="00FB0B45">
      <w:pPr>
        <w:jc w:val="both"/>
      </w:pPr>
    </w:p>
    <w:p w14:paraId="31A3FC96" w14:textId="79A8510F" w:rsidR="00DD6CEE" w:rsidRPr="006B0C25" w:rsidRDefault="006B0C25" w:rsidP="00FB0B45">
      <w:pPr>
        <w:jc w:val="both"/>
      </w:pPr>
      <w:r>
        <w:lastRenderedPageBreak/>
        <w:t xml:space="preserve">Vstupné na jednotlivé workshopy je 100 Kč, v případě zájmu o celý program je připravená zvýhodněná cena 300 Kč. </w:t>
      </w:r>
      <w:r w:rsidR="00B33F44">
        <w:t xml:space="preserve">Více informací o jednotlivých </w:t>
      </w:r>
      <w:r w:rsidR="00E9171E">
        <w:t xml:space="preserve">workshopech a registraci </w:t>
      </w:r>
      <w:r w:rsidR="00B33F44">
        <w:t xml:space="preserve">naleznete na webových stránkách Muzea Náchodska </w:t>
      </w:r>
      <w:r w:rsidR="00AA3BFE">
        <w:t>(</w:t>
      </w:r>
      <w:hyperlink r:id="rId6" w:history="1">
        <w:r w:rsidR="008D3A87" w:rsidRPr="00EC07D7">
          <w:rPr>
            <w:rStyle w:val="Hypertextovodkaz"/>
          </w:rPr>
          <w:t>www.muzeumnachodska.cz/zivouci-pomezi</w:t>
        </w:r>
      </w:hyperlink>
      <w:r w:rsidR="00AA3BFE">
        <w:t>)</w:t>
      </w:r>
      <w:r w:rsidR="00B33F44">
        <w:t>.</w:t>
      </w:r>
    </w:p>
    <w:p w14:paraId="504E9345" w14:textId="77777777" w:rsidR="00DD6CEE" w:rsidRDefault="00DD6CEE" w:rsidP="00FB0B45">
      <w:pPr>
        <w:jc w:val="both"/>
        <w:rPr>
          <w:b/>
          <w:bCs/>
          <w:u w:val="single"/>
        </w:rPr>
      </w:pPr>
    </w:p>
    <w:p w14:paraId="0D860B43" w14:textId="77777777" w:rsidR="009214D4" w:rsidRDefault="009214D4" w:rsidP="00FB0B45">
      <w:pPr>
        <w:jc w:val="both"/>
        <w:rPr>
          <w:b/>
          <w:bCs/>
          <w:u w:val="single"/>
        </w:rPr>
      </w:pPr>
    </w:p>
    <w:p w14:paraId="3EBABA96" w14:textId="77777777" w:rsidR="006B0C25" w:rsidRDefault="006B0C25" w:rsidP="00FB0B45">
      <w:pPr>
        <w:jc w:val="both"/>
        <w:rPr>
          <w:b/>
          <w:bCs/>
          <w:u w:val="single"/>
        </w:rPr>
      </w:pPr>
    </w:p>
    <w:p w14:paraId="16B703AB" w14:textId="77777777" w:rsidR="006B0C25" w:rsidRDefault="006B0C25" w:rsidP="00FB0B45">
      <w:pPr>
        <w:jc w:val="both"/>
        <w:rPr>
          <w:b/>
          <w:bCs/>
          <w:u w:val="single"/>
        </w:rPr>
      </w:pPr>
    </w:p>
    <w:p w14:paraId="57B1E81B" w14:textId="77777777" w:rsidR="006B0C25" w:rsidRDefault="006B0C25" w:rsidP="00FB0B45">
      <w:pPr>
        <w:jc w:val="both"/>
        <w:rPr>
          <w:b/>
          <w:bCs/>
          <w:u w:val="single"/>
        </w:rPr>
      </w:pPr>
    </w:p>
    <w:p w14:paraId="41293DD8" w14:textId="77777777" w:rsidR="006B0C25" w:rsidRDefault="006B0C25" w:rsidP="00FB0B45">
      <w:pPr>
        <w:jc w:val="both"/>
        <w:rPr>
          <w:b/>
          <w:bCs/>
          <w:u w:val="single"/>
        </w:rPr>
      </w:pPr>
    </w:p>
    <w:p w14:paraId="0BEEB100" w14:textId="487C87E7" w:rsidR="00224CA9" w:rsidRPr="009129AC" w:rsidRDefault="00224CA9" w:rsidP="00FB0B45">
      <w:pPr>
        <w:jc w:val="both"/>
        <w:rPr>
          <w:b/>
          <w:bCs/>
          <w:u w:val="single"/>
        </w:rPr>
      </w:pPr>
      <w:r w:rsidRPr="009129AC">
        <w:rPr>
          <w:b/>
          <w:bCs/>
          <w:u w:val="single"/>
        </w:rPr>
        <w:t>Kontakt pro média:</w:t>
      </w:r>
    </w:p>
    <w:p w14:paraId="67D4E376" w14:textId="08B60C87" w:rsidR="00D43378" w:rsidRDefault="00224CA9" w:rsidP="00FB0B45">
      <w:pPr>
        <w:jc w:val="both"/>
      </w:pPr>
      <w:r>
        <w:t>Tomáš Menec, e-mail:</w:t>
      </w:r>
      <w:r w:rsidR="009129AC">
        <w:t xml:space="preserve"> </w:t>
      </w:r>
      <w:hyperlink r:id="rId7" w:history="1">
        <w:r w:rsidR="009129AC" w:rsidRPr="00E4737E">
          <w:rPr>
            <w:rStyle w:val="Hypertextovodkaz"/>
          </w:rPr>
          <w:t>menec@muzeumnachodska.cz</w:t>
        </w:r>
      </w:hyperlink>
      <w:r>
        <w:t>, tel.: 736 102</w:t>
      </w:r>
      <w:r w:rsidR="003B26BB">
        <w:t> </w:t>
      </w:r>
      <w:r>
        <w:t>118</w:t>
      </w:r>
    </w:p>
    <w:p w14:paraId="0B08A410" w14:textId="77777777" w:rsidR="003B26BB" w:rsidRDefault="003B26BB" w:rsidP="00FB0B45">
      <w:pPr>
        <w:jc w:val="both"/>
      </w:pPr>
    </w:p>
    <w:p w14:paraId="1DBD81AA" w14:textId="0B6311AC" w:rsidR="00D43378" w:rsidRPr="003B26BB" w:rsidRDefault="00D43378" w:rsidP="00FB0B45">
      <w:pPr>
        <w:jc w:val="both"/>
      </w:pPr>
      <w:r>
        <w:t>Tiskové zprávy</w:t>
      </w:r>
      <w:r w:rsidR="003B26BB">
        <w:t xml:space="preserve"> naleznete také na webu Muzea Náchodska v sekci </w:t>
      </w:r>
      <w:hyperlink r:id="rId8" w:history="1">
        <w:r w:rsidR="003B26BB" w:rsidRPr="00055D5C">
          <w:rPr>
            <w:rStyle w:val="Hypertextovodkaz"/>
            <w:i/>
            <w:iCs/>
          </w:rPr>
          <w:t>Pro média</w:t>
        </w:r>
      </w:hyperlink>
      <w:r w:rsidR="003B26BB">
        <w:t>.</w:t>
      </w:r>
    </w:p>
    <w:sectPr w:rsidR="00D43378" w:rsidRPr="003B26BB" w:rsidSect="00824F6B">
      <w:headerReference w:type="default" r:id="rId9"/>
      <w:footerReference w:type="default" r:id="rId10"/>
      <w:pgSz w:w="11906" w:h="16838"/>
      <w:pgMar w:top="1417" w:right="1417" w:bottom="1417" w:left="1417" w:header="283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6ECF0" w14:textId="77777777" w:rsidR="009E0A65" w:rsidRDefault="009E0A65" w:rsidP="0094287D">
      <w:r>
        <w:separator/>
      </w:r>
    </w:p>
  </w:endnote>
  <w:endnote w:type="continuationSeparator" w:id="0">
    <w:p w14:paraId="79581C62" w14:textId="77777777" w:rsidR="009E0A65" w:rsidRDefault="009E0A65" w:rsidP="0094287D">
      <w:r>
        <w:continuationSeparator/>
      </w:r>
    </w:p>
  </w:endnote>
  <w:endnote w:type="continuationNotice" w:id="1">
    <w:p w14:paraId="48B1ECB3" w14:textId="77777777" w:rsidR="009E0A65" w:rsidRDefault="009E0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09BA" w14:textId="77777777" w:rsidR="0094287D" w:rsidRDefault="0094287D" w:rsidP="0094287D">
    <w:pPr>
      <w:pStyle w:val="Zhlavazpat"/>
      <w:tabs>
        <w:tab w:val="clear" w:pos="9020"/>
        <w:tab w:val="left" w:pos="5387"/>
        <w:tab w:val="left" w:pos="6237"/>
        <w:tab w:val="right" w:pos="10772"/>
      </w:tabs>
      <w:jc w:val="center"/>
      <w:rPr>
        <w:rFonts w:ascii="Helvetica" w:hAnsi="Helvetica"/>
        <w:color w:val="404040" w:themeColor="text1" w:themeTint="BF"/>
        <w:sz w:val="16"/>
        <w:szCs w:val="16"/>
      </w:rPr>
    </w:pPr>
  </w:p>
  <w:p w14:paraId="2E18E802" w14:textId="20C5ADC3" w:rsidR="0094287D" w:rsidRPr="00A02DDC" w:rsidRDefault="0094287D" w:rsidP="0094287D">
    <w:pPr>
      <w:pStyle w:val="Zhlavazpat"/>
      <w:tabs>
        <w:tab w:val="clear" w:pos="9020"/>
        <w:tab w:val="left" w:pos="5387"/>
        <w:tab w:val="left" w:pos="6237"/>
        <w:tab w:val="right" w:pos="10772"/>
      </w:tabs>
      <w:jc w:val="center"/>
      <w:rPr>
        <w:rFonts w:ascii="Helvetica" w:hAnsi="Helvetica"/>
        <w:sz w:val="16"/>
        <w:szCs w:val="16"/>
      </w:rPr>
    </w:pPr>
    <w:r>
      <w:rPr>
        <w:rFonts w:ascii="Helvetica" w:hAnsi="Helvetica"/>
        <w:noProof/>
        <w:color w:val="000000" w:themeColor="text1"/>
        <w:sz w:val="16"/>
        <w:szCs w:val="16"/>
      </w:rPr>
      <w:drawing>
        <wp:anchor distT="0" distB="0" distL="114300" distR="114300" simplePos="0" relativeHeight="251658240" behindDoc="1" locked="0" layoutInCell="1" allowOverlap="1" wp14:anchorId="0C895A7D" wp14:editId="0C612503">
          <wp:simplePos x="0" y="0"/>
          <wp:positionH relativeFrom="column">
            <wp:posOffset>-899160</wp:posOffset>
          </wp:positionH>
          <wp:positionV relativeFrom="paragraph">
            <wp:posOffset>164523</wp:posOffset>
          </wp:positionV>
          <wp:extent cx="7559675" cy="491490"/>
          <wp:effectExtent l="0" t="0" r="3175" b="3810"/>
          <wp:wrapNone/>
          <wp:docPr id="2095134247" name="Obrázek 2095134247" descr="C:\Users\Admin\Downloads\hlavickovy papir c-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Users\Admin\Downloads\hlavickovy papir c-04.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9675" cy="491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03B2">
      <w:rPr>
        <w:rFonts w:ascii="Helvetica" w:hAnsi="Helvetica"/>
        <w:color w:val="404040" w:themeColor="text1" w:themeTint="BF"/>
        <w:sz w:val="16"/>
        <w:szCs w:val="16"/>
      </w:rPr>
      <w:fldChar w:fldCharType="begin"/>
    </w:r>
    <w:r w:rsidRPr="009603B2">
      <w:rPr>
        <w:rFonts w:ascii="Helvetica" w:hAnsi="Helvetica"/>
        <w:color w:val="404040" w:themeColor="text1" w:themeTint="BF"/>
        <w:sz w:val="16"/>
        <w:szCs w:val="16"/>
      </w:rPr>
      <w:instrText>PAGE   \* MERGEFORMAT</w:instrText>
    </w:r>
    <w:r w:rsidRPr="009603B2">
      <w:rPr>
        <w:rFonts w:ascii="Helvetica" w:hAnsi="Helvetica"/>
        <w:color w:val="404040" w:themeColor="text1" w:themeTint="BF"/>
        <w:sz w:val="16"/>
        <w:szCs w:val="16"/>
      </w:rPr>
      <w:fldChar w:fldCharType="separate"/>
    </w:r>
    <w:r>
      <w:rPr>
        <w:rFonts w:ascii="Helvetica" w:hAnsi="Helvetica"/>
        <w:color w:val="404040" w:themeColor="text1" w:themeTint="BF"/>
        <w:sz w:val="16"/>
        <w:szCs w:val="16"/>
      </w:rPr>
      <w:t>1</w:t>
    </w:r>
    <w:r w:rsidRPr="009603B2">
      <w:rPr>
        <w:rFonts w:ascii="Helvetica" w:hAnsi="Helvetica"/>
        <w:color w:val="404040" w:themeColor="text1" w:themeTint="BF"/>
        <w:sz w:val="16"/>
        <w:szCs w:val="16"/>
      </w:rPr>
      <w:fldChar w:fldCharType="end"/>
    </w:r>
    <w:r>
      <w:rPr>
        <w:rFonts w:ascii="Helvetica" w:hAnsi="Helvetica"/>
        <w:color w:val="404040" w:themeColor="text1" w:themeTint="BF"/>
        <w:sz w:val="16"/>
        <w:szCs w:val="16"/>
      </w:rPr>
      <w:t>/</w:t>
    </w:r>
    <w:r w:rsidR="006B0C25">
      <w:rPr>
        <w:rFonts w:ascii="Helvetica" w:hAnsi="Helvetica"/>
        <w:color w:val="404040" w:themeColor="text1" w:themeTint="BF"/>
        <w:sz w:val="16"/>
        <w:szCs w:val="16"/>
      </w:rPr>
      <w:t>2</w:t>
    </w:r>
  </w:p>
  <w:p w14:paraId="0B474A4E" w14:textId="77777777" w:rsidR="0094287D" w:rsidRDefault="009428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B02D6" w14:textId="77777777" w:rsidR="009E0A65" w:rsidRDefault="009E0A65" w:rsidP="0094287D">
      <w:r>
        <w:separator/>
      </w:r>
    </w:p>
  </w:footnote>
  <w:footnote w:type="continuationSeparator" w:id="0">
    <w:p w14:paraId="1F92072C" w14:textId="77777777" w:rsidR="009E0A65" w:rsidRDefault="009E0A65" w:rsidP="0094287D">
      <w:r>
        <w:continuationSeparator/>
      </w:r>
    </w:p>
  </w:footnote>
  <w:footnote w:type="continuationNotice" w:id="1">
    <w:p w14:paraId="2106B3AE" w14:textId="77777777" w:rsidR="009E0A65" w:rsidRDefault="009E0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CBD5B" w14:textId="450C0621" w:rsidR="0094287D" w:rsidRDefault="00AE314C" w:rsidP="00AE314C">
    <w:pPr>
      <w:pStyle w:val="Zhlav"/>
      <w:tabs>
        <w:tab w:val="left" w:pos="4536"/>
      </w:tabs>
    </w:pPr>
    <w:r>
      <w:rPr>
        <w:noProof/>
      </w:rPr>
      <w:drawing>
        <wp:anchor distT="0" distB="0" distL="114300" distR="114300" simplePos="0" relativeHeight="251658241" behindDoc="1" locked="0" layoutInCell="1" allowOverlap="1" wp14:anchorId="0289AD6D" wp14:editId="7BF3802A">
          <wp:simplePos x="0" y="0"/>
          <wp:positionH relativeFrom="column">
            <wp:posOffset>1984704</wp:posOffset>
          </wp:positionH>
          <wp:positionV relativeFrom="paragraph">
            <wp:posOffset>-1764415</wp:posOffset>
          </wp:positionV>
          <wp:extent cx="1749973" cy="1687473"/>
          <wp:effectExtent l="0" t="0" r="0" b="0"/>
          <wp:wrapNone/>
          <wp:docPr id="2055660698" name="Grafický 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660698" name="Grafický objekt 205566069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49973" cy="1687473"/>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771"/>
    <w:rsid w:val="0000135E"/>
    <w:rsid w:val="00007B22"/>
    <w:rsid w:val="00010DD9"/>
    <w:rsid w:val="000233EB"/>
    <w:rsid w:val="000261F0"/>
    <w:rsid w:val="00030F06"/>
    <w:rsid w:val="0003475C"/>
    <w:rsid w:val="000406A9"/>
    <w:rsid w:val="00041906"/>
    <w:rsid w:val="00052ECB"/>
    <w:rsid w:val="00054B93"/>
    <w:rsid w:val="00055D5C"/>
    <w:rsid w:val="00064CA4"/>
    <w:rsid w:val="00071727"/>
    <w:rsid w:val="000722AF"/>
    <w:rsid w:val="000764E1"/>
    <w:rsid w:val="00081FF0"/>
    <w:rsid w:val="000846F9"/>
    <w:rsid w:val="000859F7"/>
    <w:rsid w:val="00085F52"/>
    <w:rsid w:val="0008643E"/>
    <w:rsid w:val="00087D23"/>
    <w:rsid w:val="00097E78"/>
    <w:rsid w:val="000B0111"/>
    <w:rsid w:val="000C0807"/>
    <w:rsid w:val="000D0462"/>
    <w:rsid w:val="000D70F6"/>
    <w:rsid w:val="000D7137"/>
    <w:rsid w:val="000E0445"/>
    <w:rsid w:val="000E21F8"/>
    <w:rsid w:val="000E22CE"/>
    <w:rsid w:val="000E666D"/>
    <w:rsid w:val="000E7116"/>
    <w:rsid w:val="000F3B09"/>
    <w:rsid w:val="000F6808"/>
    <w:rsid w:val="00113692"/>
    <w:rsid w:val="0012340F"/>
    <w:rsid w:val="001300F5"/>
    <w:rsid w:val="00130F4F"/>
    <w:rsid w:val="0013124E"/>
    <w:rsid w:val="00133633"/>
    <w:rsid w:val="00140A99"/>
    <w:rsid w:val="001430F3"/>
    <w:rsid w:val="00155E02"/>
    <w:rsid w:val="00171E8E"/>
    <w:rsid w:val="001778B6"/>
    <w:rsid w:val="001903CB"/>
    <w:rsid w:val="00191C2C"/>
    <w:rsid w:val="001D7BB9"/>
    <w:rsid w:val="001E003D"/>
    <w:rsid w:val="001E0CC1"/>
    <w:rsid w:val="001F35F6"/>
    <w:rsid w:val="001F41EA"/>
    <w:rsid w:val="002003C5"/>
    <w:rsid w:val="00224CA9"/>
    <w:rsid w:val="00232A9E"/>
    <w:rsid w:val="00233FFB"/>
    <w:rsid w:val="0024147E"/>
    <w:rsid w:val="00243A88"/>
    <w:rsid w:val="00245A22"/>
    <w:rsid w:val="002531DB"/>
    <w:rsid w:val="00256832"/>
    <w:rsid w:val="00260285"/>
    <w:rsid w:val="00261704"/>
    <w:rsid w:val="002677FF"/>
    <w:rsid w:val="0027292A"/>
    <w:rsid w:val="00280C21"/>
    <w:rsid w:val="002914F6"/>
    <w:rsid w:val="002932C6"/>
    <w:rsid w:val="002A3B92"/>
    <w:rsid w:val="002A685D"/>
    <w:rsid w:val="002A7A63"/>
    <w:rsid w:val="002B4B7C"/>
    <w:rsid w:val="002C3387"/>
    <w:rsid w:val="002D413C"/>
    <w:rsid w:val="002D7FCF"/>
    <w:rsid w:val="002E145F"/>
    <w:rsid w:val="002E38DC"/>
    <w:rsid w:val="002E3A0A"/>
    <w:rsid w:val="002E3B38"/>
    <w:rsid w:val="002F429E"/>
    <w:rsid w:val="0030421B"/>
    <w:rsid w:val="0030567A"/>
    <w:rsid w:val="00312EB8"/>
    <w:rsid w:val="0031610D"/>
    <w:rsid w:val="00325EEE"/>
    <w:rsid w:val="0032638A"/>
    <w:rsid w:val="00331316"/>
    <w:rsid w:val="003444D3"/>
    <w:rsid w:val="00350261"/>
    <w:rsid w:val="003503E5"/>
    <w:rsid w:val="0035063D"/>
    <w:rsid w:val="00353A6E"/>
    <w:rsid w:val="00360427"/>
    <w:rsid w:val="003649B9"/>
    <w:rsid w:val="0036695D"/>
    <w:rsid w:val="00374909"/>
    <w:rsid w:val="00375E0A"/>
    <w:rsid w:val="00395E18"/>
    <w:rsid w:val="003A4814"/>
    <w:rsid w:val="003A4C39"/>
    <w:rsid w:val="003B054E"/>
    <w:rsid w:val="003B26BB"/>
    <w:rsid w:val="003C1EFA"/>
    <w:rsid w:val="003C2340"/>
    <w:rsid w:val="003E2973"/>
    <w:rsid w:val="003F430A"/>
    <w:rsid w:val="00404F69"/>
    <w:rsid w:val="00405313"/>
    <w:rsid w:val="00406E0E"/>
    <w:rsid w:val="0041096D"/>
    <w:rsid w:val="0041695C"/>
    <w:rsid w:val="00417906"/>
    <w:rsid w:val="00421F9A"/>
    <w:rsid w:val="00431A19"/>
    <w:rsid w:val="00435434"/>
    <w:rsid w:val="00436DB1"/>
    <w:rsid w:val="004514F3"/>
    <w:rsid w:val="00451DD3"/>
    <w:rsid w:val="0045384B"/>
    <w:rsid w:val="00455176"/>
    <w:rsid w:val="00461466"/>
    <w:rsid w:val="00477CAB"/>
    <w:rsid w:val="00481BDD"/>
    <w:rsid w:val="004830A1"/>
    <w:rsid w:val="004837B9"/>
    <w:rsid w:val="00484599"/>
    <w:rsid w:val="00484964"/>
    <w:rsid w:val="00493DBF"/>
    <w:rsid w:val="00497935"/>
    <w:rsid w:val="004A12F0"/>
    <w:rsid w:val="004A5DD6"/>
    <w:rsid w:val="004B23C7"/>
    <w:rsid w:val="004C114E"/>
    <w:rsid w:val="004C7D52"/>
    <w:rsid w:val="004D1CF5"/>
    <w:rsid w:val="004D34AE"/>
    <w:rsid w:val="004D608A"/>
    <w:rsid w:val="004E2415"/>
    <w:rsid w:val="004E4E6C"/>
    <w:rsid w:val="004F39BA"/>
    <w:rsid w:val="00501032"/>
    <w:rsid w:val="005109C6"/>
    <w:rsid w:val="00520B43"/>
    <w:rsid w:val="00524D12"/>
    <w:rsid w:val="00530D57"/>
    <w:rsid w:val="0054202C"/>
    <w:rsid w:val="00550D40"/>
    <w:rsid w:val="00551329"/>
    <w:rsid w:val="00553371"/>
    <w:rsid w:val="00562168"/>
    <w:rsid w:val="0056483F"/>
    <w:rsid w:val="00566B54"/>
    <w:rsid w:val="0057599C"/>
    <w:rsid w:val="0058138B"/>
    <w:rsid w:val="005904D8"/>
    <w:rsid w:val="005A0503"/>
    <w:rsid w:val="005B0469"/>
    <w:rsid w:val="005B2DF0"/>
    <w:rsid w:val="005C6D4A"/>
    <w:rsid w:val="005D1C19"/>
    <w:rsid w:val="005D3202"/>
    <w:rsid w:val="00601887"/>
    <w:rsid w:val="00603DD0"/>
    <w:rsid w:val="00604D77"/>
    <w:rsid w:val="00614054"/>
    <w:rsid w:val="00621DC2"/>
    <w:rsid w:val="00621F21"/>
    <w:rsid w:val="00625771"/>
    <w:rsid w:val="00632FF7"/>
    <w:rsid w:val="00640E09"/>
    <w:rsid w:val="00642B4C"/>
    <w:rsid w:val="00643F75"/>
    <w:rsid w:val="006448E5"/>
    <w:rsid w:val="00647F7F"/>
    <w:rsid w:val="00661138"/>
    <w:rsid w:val="00664E5B"/>
    <w:rsid w:val="0066661C"/>
    <w:rsid w:val="00673886"/>
    <w:rsid w:val="0067465F"/>
    <w:rsid w:val="00674688"/>
    <w:rsid w:val="0068284B"/>
    <w:rsid w:val="0068372A"/>
    <w:rsid w:val="00684321"/>
    <w:rsid w:val="00687748"/>
    <w:rsid w:val="0069020C"/>
    <w:rsid w:val="00696AD5"/>
    <w:rsid w:val="006A0825"/>
    <w:rsid w:val="006A0A1E"/>
    <w:rsid w:val="006A4160"/>
    <w:rsid w:val="006A56FB"/>
    <w:rsid w:val="006A7911"/>
    <w:rsid w:val="006B072D"/>
    <w:rsid w:val="006B0C25"/>
    <w:rsid w:val="006B3FDE"/>
    <w:rsid w:val="006C0D52"/>
    <w:rsid w:val="006C23A9"/>
    <w:rsid w:val="006C53BB"/>
    <w:rsid w:val="006C57B1"/>
    <w:rsid w:val="006D73FE"/>
    <w:rsid w:val="006E6D8B"/>
    <w:rsid w:val="006F15D4"/>
    <w:rsid w:val="006F5D3E"/>
    <w:rsid w:val="00705B6C"/>
    <w:rsid w:val="00710C56"/>
    <w:rsid w:val="00712B9A"/>
    <w:rsid w:val="00714232"/>
    <w:rsid w:val="00733074"/>
    <w:rsid w:val="00734C8D"/>
    <w:rsid w:val="00741523"/>
    <w:rsid w:val="0074179D"/>
    <w:rsid w:val="007636F8"/>
    <w:rsid w:val="00765C29"/>
    <w:rsid w:val="00767B54"/>
    <w:rsid w:val="00772C0F"/>
    <w:rsid w:val="007740D5"/>
    <w:rsid w:val="007813CE"/>
    <w:rsid w:val="00782B80"/>
    <w:rsid w:val="0078406E"/>
    <w:rsid w:val="00785F95"/>
    <w:rsid w:val="00786AC4"/>
    <w:rsid w:val="007B14EF"/>
    <w:rsid w:val="007B2CB3"/>
    <w:rsid w:val="007B3A57"/>
    <w:rsid w:val="007B6418"/>
    <w:rsid w:val="007C1F34"/>
    <w:rsid w:val="007C71E2"/>
    <w:rsid w:val="007D4C09"/>
    <w:rsid w:val="007D4CF5"/>
    <w:rsid w:val="007D55EB"/>
    <w:rsid w:val="007D5665"/>
    <w:rsid w:val="007E3B39"/>
    <w:rsid w:val="007E50DC"/>
    <w:rsid w:val="007F597F"/>
    <w:rsid w:val="0080073A"/>
    <w:rsid w:val="00805968"/>
    <w:rsid w:val="00807D46"/>
    <w:rsid w:val="008119DD"/>
    <w:rsid w:val="00812E46"/>
    <w:rsid w:val="00817022"/>
    <w:rsid w:val="00817641"/>
    <w:rsid w:val="008230CD"/>
    <w:rsid w:val="00824F6B"/>
    <w:rsid w:val="008361F1"/>
    <w:rsid w:val="00837278"/>
    <w:rsid w:val="00846083"/>
    <w:rsid w:val="00846344"/>
    <w:rsid w:val="00854AFD"/>
    <w:rsid w:val="008676B2"/>
    <w:rsid w:val="008778D1"/>
    <w:rsid w:val="00892528"/>
    <w:rsid w:val="00892AD0"/>
    <w:rsid w:val="00894073"/>
    <w:rsid w:val="00895DB7"/>
    <w:rsid w:val="008A161B"/>
    <w:rsid w:val="008A16A3"/>
    <w:rsid w:val="008A2948"/>
    <w:rsid w:val="008A61BC"/>
    <w:rsid w:val="008A66B1"/>
    <w:rsid w:val="008B011C"/>
    <w:rsid w:val="008C4587"/>
    <w:rsid w:val="008C4B5B"/>
    <w:rsid w:val="008C6BA9"/>
    <w:rsid w:val="008D3A87"/>
    <w:rsid w:val="008D41AC"/>
    <w:rsid w:val="008D5391"/>
    <w:rsid w:val="008E2BD5"/>
    <w:rsid w:val="008F1032"/>
    <w:rsid w:val="008F6B9D"/>
    <w:rsid w:val="008F6E96"/>
    <w:rsid w:val="00900A08"/>
    <w:rsid w:val="009013AE"/>
    <w:rsid w:val="009129AC"/>
    <w:rsid w:val="0091394C"/>
    <w:rsid w:val="0091521B"/>
    <w:rsid w:val="00917F55"/>
    <w:rsid w:val="009214D4"/>
    <w:rsid w:val="00922905"/>
    <w:rsid w:val="009312A3"/>
    <w:rsid w:val="00933822"/>
    <w:rsid w:val="00934808"/>
    <w:rsid w:val="009406DE"/>
    <w:rsid w:val="0094287D"/>
    <w:rsid w:val="00945FA7"/>
    <w:rsid w:val="00946F81"/>
    <w:rsid w:val="00960130"/>
    <w:rsid w:val="00972014"/>
    <w:rsid w:val="00975CD1"/>
    <w:rsid w:val="00982E2B"/>
    <w:rsid w:val="009833FB"/>
    <w:rsid w:val="00984703"/>
    <w:rsid w:val="009B1F76"/>
    <w:rsid w:val="009B21AA"/>
    <w:rsid w:val="009B29CF"/>
    <w:rsid w:val="009B3CBA"/>
    <w:rsid w:val="009B3FDA"/>
    <w:rsid w:val="009D7C98"/>
    <w:rsid w:val="009E0A65"/>
    <w:rsid w:val="009E1ED1"/>
    <w:rsid w:val="009E4624"/>
    <w:rsid w:val="009F06B8"/>
    <w:rsid w:val="009F4643"/>
    <w:rsid w:val="00A24066"/>
    <w:rsid w:val="00A42038"/>
    <w:rsid w:val="00A43796"/>
    <w:rsid w:val="00A534BA"/>
    <w:rsid w:val="00A56AD7"/>
    <w:rsid w:val="00A61B08"/>
    <w:rsid w:val="00A6298A"/>
    <w:rsid w:val="00A66DF8"/>
    <w:rsid w:val="00A70990"/>
    <w:rsid w:val="00A73BDD"/>
    <w:rsid w:val="00A85C41"/>
    <w:rsid w:val="00A93041"/>
    <w:rsid w:val="00AA1D1A"/>
    <w:rsid w:val="00AA3BFE"/>
    <w:rsid w:val="00AA5725"/>
    <w:rsid w:val="00AB038B"/>
    <w:rsid w:val="00AB6B4B"/>
    <w:rsid w:val="00AB6DCC"/>
    <w:rsid w:val="00AC1668"/>
    <w:rsid w:val="00AC32B8"/>
    <w:rsid w:val="00AE314C"/>
    <w:rsid w:val="00AF0082"/>
    <w:rsid w:val="00AF63ED"/>
    <w:rsid w:val="00AF75FC"/>
    <w:rsid w:val="00B020B3"/>
    <w:rsid w:val="00B13DA3"/>
    <w:rsid w:val="00B15701"/>
    <w:rsid w:val="00B17D7D"/>
    <w:rsid w:val="00B2017A"/>
    <w:rsid w:val="00B33F44"/>
    <w:rsid w:val="00B37643"/>
    <w:rsid w:val="00B37A05"/>
    <w:rsid w:val="00B61413"/>
    <w:rsid w:val="00B729D0"/>
    <w:rsid w:val="00B74503"/>
    <w:rsid w:val="00B75B62"/>
    <w:rsid w:val="00B75CC7"/>
    <w:rsid w:val="00B80151"/>
    <w:rsid w:val="00B807B9"/>
    <w:rsid w:val="00B815E1"/>
    <w:rsid w:val="00B82090"/>
    <w:rsid w:val="00B90B9F"/>
    <w:rsid w:val="00B96FF3"/>
    <w:rsid w:val="00BA14FE"/>
    <w:rsid w:val="00BA20D4"/>
    <w:rsid w:val="00BA4E95"/>
    <w:rsid w:val="00BB44CC"/>
    <w:rsid w:val="00BB7C32"/>
    <w:rsid w:val="00BC287D"/>
    <w:rsid w:val="00BC475E"/>
    <w:rsid w:val="00BD6CB6"/>
    <w:rsid w:val="00BE0D79"/>
    <w:rsid w:val="00BF744A"/>
    <w:rsid w:val="00C03689"/>
    <w:rsid w:val="00C14206"/>
    <w:rsid w:val="00C22DE3"/>
    <w:rsid w:val="00C24EE3"/>
    <w:rsid w:val="00C26CD5"/>
    <w:rsid w:val="00C3003A"/>
    <w:rsid w:val="00C3111C"/>
    <w:rsid w:val="00C44662"/>
    <w:rsid w:val="00C44CB1"/>
    <w:rsid w:val="00C60957"/>
    <w:rsid w:val="00C711C0"/>
    <w:rsid w:val="00C71C4C"/>
    <w:rsid w:val="00C71D1F"/>
    <w:rsid w:val="00C8338C"/>
    <w:rsid w:val="00C87132"/>
    <w:rsid w:val="00C87DC4"/>
    <w:rsid w:val="00C96218"/>
    <w:rsid w:val="00CA25F5"/>
    <w:rsid w:val="00CA38D1"/>
    <w:rsid w:val="00CA4F84"/>
    <w:rsid w:val="00CA606F"/>
    <w:rsid w:val="00CB2E64"/>
    <w:rsid w:val="00CB2E6A"/>
    <w:rsid w:val="00CB34AA"/>
    <w:rsid w:val="00CC20F2"/>
    <w:rsid w:val="00CC2A23"/>
    <w:rsid w:val="00CC31ED"/>
    <w:rsid w:val="00CC690E"/>
    <w:rsid w:val="00CE0168"/>
    <w:rsid w:val="00CE0C8A"/>
    <w:rsid w:val="00CE4942"/>
    <w:rsid w:val="00CF47C0"/>
    <w:rsid w:val="00CF4EE9"/>
    <w:rsid w:val="00CF5BE8"/>
    <w:rsid w:val="00D0315E"/>
    <w:rsid w:val="00D12075"/>
    <w:rsid w:val="00D146F3"/>
    <w:rsid w:val="00D25F50"/>
    <w:rsid w:val="00D27CCD"/>
    <w:rsid w:val="00D43378"/>
    <w:rsid w:val="00D44A4B"/>
    <w:rsid w:val="00D45395"/>
    <w:rsid w:val="00D46FEA"/>
    <w:rsid w:val="00D47E49"/>
    <w:rsid w:val="00D52579"/>
    <w:rsid w:val="00D63232"/>
    <w:rsid w:val="00D67737"/>
    <w:rsid w:val="00D71EAC"/>
    <w:rsid w:val="00D723CF"/>
    <w:rsid w:val="00D733A9"/>
    <w:rsid w:val="00D73DC3"/>
    <w:rsid w:val="00D848E3"/>
    <w:rsid w:val="00DA048E"/>
    <w:rsid w:val="00DA49FD"/>
    <w:rsid w:val="00DC4104"/>
    <w:rsid w:val="00DC6AF4"/>
    <w:rsid w:val="00DD2EA5"/>
    <w:rsid w:val="00DD6CEE"/>
    <w:rsid w:val="00DE07AB"/>
    <w:rsid w:val="00DE4A15"/>
    <w:rsid w:val="00DE727C"/>
    <w:rsid w:val="00E048EC"/>
    <w:rsid w:val="00E04DAE"/>
    <w:rsid w:val="00E1020C"/>
    <w:rsid w:val="00E1282C"/>
    <w:rsid w:val="00E23833"/>
    <w:rsid w:val="00E27264"/>
    <w:rsid w:val="00E32BEA"/>
    <w:rsid w:val="00E4055F"/>
    <w:rsid w:val="00E43391"/>
    <w:rsid w:val="00E43E48"/>
    <w:rsid w:val="00E53665"/>
    <w:rsid w:val="00E609B8"/>
    <w:rsid w:val="00E614C2"/>
    <w:rsid w:val="00E61751"/>
    <w:rsid w:val="00E63ADA"/>
    <w:rsid w:val="00E648B9"/>
    <w:rsid w:val="00E67ED3"/>
    <w:rsid w:val="00E70A80"/>
    <w:rsid w:val="00E7370B"/>
    <w:rsid w:val="00E8519D"/>
    <w:rsid w:val="00E87208"/>
    <w:rsid w:val="00E90450"/>
    <w:rsid w:val="00E9171E"/>
    <w:rsid w:val="00E937C6"/>
    <w:rsid w:val="00E950F0"/>
    <w:rsid w:val="00EA76FA"/>
    <w:rsid w:val="00EB0D45"/>
    <w:rsid w:val="00EB1E54"/>
    <w:rsid w:val="00EB42CF"/>
    <w:rsid w:val="00EB6FBB"/>
    <w:rsid w:val="00ED2C22"/>
    <w:rsid w:val="00ED608F"/>
    <w:rsid w:val="00EE587C"/>
    <w:rsid w:val="00EF0D7C"/>
    <w:rsid w:val="00F0467E"/>
    <w:rsid w:val="00F115A1"/>
    <w:rsid w:val="00F122AE"/>
    <w:rsid w:val="00F17C92"/>
    <w:rsid w:val="00F20EE0"/>
    <w:rsid w:val="00F22BAF"/>
    <w:rsid w:val="00F25336"/>
    <w:rsid w:val="00F31957"/>
    <w:rsid w:val="00F360B8"/>
    <w:rsid w:val="00F36E69"/>
    <w:rsid w:val="00F4145F"/>
    <w:rsid w:val="00F43312"/>
    <w:rsid w:val="00F4463C"/>
    <w:rsid w:val="00F46897"/>
    <w:rsid w:val="00F55E90"/>
    <w:rsid w:val="00F6192F"/>
    <w:rsid w:val="00F64219"/>
    <w:rsid w:val="00F70E75"/>
    <w:rsid w:val="00F7218C"/>
    <w:rsid w:val="00F722A2"/>
    <w:rsid w:val="00F75E39"/>
    <w:rsid w:val="00F76259"/>
    <w:rsid w:val="00F81F4C"/>
    <w:rsid w:val="00F848BC"/>
    <w:rsid w:val="00F86480"/>
    <w:rsid w:val="00F90C89"/>
    <w:rsid w:val="00FA00CD"/>
    <w:rsid w:val="00FA0F10"/>
    <w:rsid w:val="00FA1D88"/>
    <w:rsid w:val="00FB0B45"/>
    <w:rsid w:val="00FB346B"/>
    <w:rsid w:val="00FC4D70"/>
    <w:rsid w:val="00FD167F"/>
    <w:rsid w:val="00FD56D0"/>
    <w:rsid w:val="00FD5BDE"/>
    <w:rsid w:val="00FD6F27"/>
    <w:rsid w:val="00FE0F5B"/>
    <w:rsid w:val="00FE7F9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42C41"/>
  <w15:chartTrackingRefBased/>
  <w15:docId w15:val="{BBEE8B7D-E6E7-9643-B309-44809D1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85F95"/>
    <w:rPr>
      <w:color w:val="0563C1" w:themeColor="hyperlink"/>
      <w:u w:val="single"/>
    </w:rPr>
  </w:style>
  <w:style w:type="character" w:styleId="Nevyeenzmnka">
    <w:name w:val="Unresolved Mention"/>
    <w:basedOn w:val="Standardnpsmoodstavce"/>
    <w:uiPriority w:val="99"/>
    <w:semiHidden/>
    <w:unhideWhenUsed/>
    <w:rsid w:val="00785F95"/>
    <w:rPr>
      <w:color w:val="605E5C"/>
      <w:shd w:val="clear" w:color="auto" w:fill="E1DFDD"/>
    </w:rPr>
  </w:style>
  <w:style w:type="paragraph" w:styleId="Zhlav">
    <w:name w:val="header"/>
    <w:basedOn w:val="Normln"/>
    <w:link w:val="ZhlavChar"/>
    <w:uiPriority w:val="99"/>
    <w:unhideWhenUsed/>
    <w:rsid w:val="0094287D"/>
    <w:pPr>
      <w:tabs>
        <w:tab w:val="center" w:pos="4536"/>
        <w:tab w:val="right" w:pos="9072"/>
      </w:tabs>
    </w:pPr>
  </w:style>
  <w:style w:type="character" w:customStyle="1" w:styleId="ZhlavChar">
    <w:name w:val="Záhlaví Char"/>
    <w:basedOn w:val="Standardnpsmoodstavce"/>
    <w:link w:val="Zhlav"/>
    <w:uiPriority w:val="99"/>
    <w:rsid w:val="0094287D"/>
  </w:style>
  <w:style w:type="paragraph" w:styleId="Zpat">
    <w:name w:val="footer"/>
    <w:basedOn w:val="Normln"/>
    <w:link w:val="ZpatChar"/>
    <w:uiPriority w:val="99"/>
    <w:unhideWhenUsed/>
    <w:rsid w:val="0094287D"/>
    <w:pPr>
      <w:tabs>
        <w:tab w:val="center" w:pos="4536"/>
        <w:tab w:val="right" w:pos="9072"/>
      </w:tabs>
    </w:pPr>
  </w:style>
  <w:style w:type="character" w:customStyle="1" w:styleId="ZpatChar">
    <w:name w:val="Zápatí Char"/>
    <w:basedOn w:val="Standardnpsmoodstavce"/>
    <w:link w:val="Zpat"/>
    <w:uiPriority w:val="99"/>
    <w:rsid w:val="0094287D"/>
  </w:style>
  <w:style w:type="paragraph" w:customStyle="1" w:styleId="Zhlavazpat">
    <w:name w:val="Záhlaví a zápatí"/>
    <w:rsid w:val="0094287D"/>
    <w:pPr>
      <w:pBdr>
        <w:top w:val="nil"/>
        <w:left w:val="nil"/>
        <w:bottom w:val="nil"/>
        <w:right w:val="nil"/>
        <w:between w:val="nil"/>
        <w:bar w:val="nil"/>
      </w:pBdr>
      <w:tabs>
        <w:tab w:val="right" w:pos="9020"/>
      </w:tabs>
      <w:spacing w:line="288" w:lineRule="auto"/>
    </w:pPr>
    <w:rPr>
      <w:rFonts w:ascii="Avenir Next" w:eastAsia="Arial Unicode MS" w:hAnsi="Avenir Next" w:cs="Arial Unicode MS"/>
      <w:color w:val="000000"/>
      <w:kern w:val="0"/>
      <w:sz w:val="20"/>
      <w:szCs w:val="20"/>
      <w:bdr w:val="nil"/>
      <w:lang w:eastAsia="cs-CZ"/>
      <w14:ligatures w14:val="none"/>
    </w:rPr>
  </w:style>
  <w:style w:type="character" w:styleId="Sledovanodkaz">
    <w:name w:val="FollowedHyperlink"/>
    <w:basedOn w:val="Standardnpsmoodstavce"/>
    <w:uiPriority w:val="99"/>
    <w:semiHidden/>
    <w:unhideWhenUsed/>
    <w:rsid w:val="003C1E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586190">
      <w:bodyDiv w:val="1"/>
      <w:marLeft w:val="0"/>
      <w:marRight w:val="0"/>
      <w:marTop w:val="0"/>
      <w:marBottom w:val="0"/>
      <w:divBdr>
        <w:top w:val="none" w:sz="0" w:space="0" w:color="auto"/>
        <w:left w:val="none" w:sz="0" w:space="0" w:color="auto"/>
        <w:bottom w:val="none" w:sz="0" w:space="0" w:color="auto"/>
        <w:right w:val="none" w:sz="0" w:space="0" w:color="auto"/>
      </w:divBdr>
      <w:divsChild>
        <w:div w:id="131407032">
          <w:marLeft w:val="0"/>
          <w:marRight w:val="0"/>
          <w:marTop w:val="0"/>
          <w:marBottom w:val="0"/>
          <w:divBdr>
            <w:top w:val="none" w:sz="0" w:space="0" w:color="auto"/>
            <w:left w:val="none" w:sz="0" w:space="0" w:color="auto"/>
            <w:bottom w:val="none" w:sz="0" w:space="0" w:color="auto"/>
            <w:right w:val="none" w:sz="0" w:space="0" w:color="auto"/>
          </w:divBdr>
        </w:div>
        <w:div w:id="1410496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zeumnachod.cz/clanky/uredni-deska/pro-media" TargetMode="External"/><Relationship Id="rId3" Type="http://schemas.openxmlformats.org/officeDocument/2006/relationships/webSettings" Target="webSettings.xml"/><Relationship Id="rId7" Type="http://schemas.openxmlformats.org/officeDocument/2006/relationships/hyperlink" Target="mailto:menec@muzeumnachodska.c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uzeumnachodska.cz/zivouci-pomezi"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2</Pages>
  <Words>438</Words>
  <Characters>2588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Menec</dc:creator>
  <cp:keywords/>
  <dc:description/>
  <cp:lastModifiedBy>Tomáš Menec</cp:lastModifiedBy>
  <cp:revision>188</cp:revision>
  <cp:lastPrinted>2024-03-29T10:38:00Z</cp:lastPrinted>
  <dcterms:created xsi:type="dcterms:W3CDTF">2024-03-29T10:38:00Z</dcterms:created>
  <dcterms:modified xsi:type="dcterms:W3CDTF">2024-08-27T10:55:00Z</dcterms:modified>
</cp:coreProperties>
</file>